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B9E" w:rsidRDefault="001B15CE" w:rsidP="00881601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881601">
        <w:rPr>
          <w:rFonts w:ascii="Cambria" w:hAnsi="Cambria"/>
          <w:b/>
          <w:sz w:val="24"/>
          <w:szCs w:val="24"/>
        </w:rPr>
        <w:t>Constructing Worksheets That Cater To YOU.</w:t>
      </w:r>
    </w:p>
    <w:p w:rsidR="00881601" w:rsidRPr="00881601" w:rsidRDefault="00881601" w:rsidP="00881601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1B15CE" w:rsidRPr="00881601" w:rsidRDefault="001B15CE" w:rsidP="00881601">
      <w:pPr>
        <w:spacing w:after="0"/>
        <w:rPr>
          <w:rFonts w:ascii="Cambria" w:hAnsi="Cambria"/>
          <w:sz w:val="24"/>
          <w:szCs w:val="24"/>
        </w:rPr>
      </w:pPr>
      <w:r w:rsidRPr="00881601">
        <w:rPr>
          <w:rFonts w:ascii="Cambria" w:hAnsi="Cambria"/>
          <w:sz w:val="24"/>
          <w:szCs w:val="24"/>
        </w:rPr>
        <w:t xml:space="preserve">There’s that famous saying that teachers should “work smarter, not harder.” In contrast to this popular belief, I’ve often found myself struggling </w:t>
      </w:r>
      <w:r w:rsidR="006F0E17">
        <w:rPr>
          <w:rFonts w:ascii="Cambria" w:hAnsi="Cambria"/>
          <w:sz w:val="24"/>
          <w:szCs w:val="24"/>
        </w:rPr>
        <w:t xml:space="preserve">much </w:t>
      </w:r>
      <w:r w:rsidRPr="00881601">
        <w:rPr>
          <w:rFonts w:ascii="Cambria" w:hAnsi="Cambria"/>
          <w:sz w:val="24"/>
          <w:szCs w:val="24"/>
        </w:rPr>
        <w:t xml:space="preserve">more to find worksheets that work symbiotically with the lessons I’ve created over this semester. </w:t>
      </w:r>
    </w:p>
    <w:p w:rsidR="00881601" w:rsidRDefault="00881601" w:rsidP="00881601">
      <w:pPr>
        <w:spacing w:after="0"/>
        <w:rPr>
          <w:rFonts w:ascii="Cambria" w:hAnsi="Cambria"/>
          <w:sz w:val="24"/>
          <w:szCs w:val="24"/>
        </w:rPr>
      </w:pPr>
    </w:p>
    <w:p w:rsidR="001B15CE" w:rsidRDefault="001B15CE" w:rsidP="00881601">
      <w:pPr>
        <w:spacing w:after="0"/>
        <w:rPr>
          <w:rFonts w:ascii="Cambria" w:hAnsi="Cambria"/>
          <w:sz w:val="24"/>
          <w:szCs w:val="24"/>
        </w:rPr>
      </w:pPr>
      <w:r w:rsidRPr="00881601">
        <w:rPr>
          <w:rFonts w:ascii="Cambria" w:hAnsi="Cambria"/>
          <w:sz w:val="24"/>
          <w:szCs w:val="24"/>
        </w:rPr>
        <w:t>Though creating your own worksheets may require just a bit more effort on your part, it’s worth all the benefits.</w:t>
      </w:r>
    </w:p>
    <w:p w:rsidR="00881601" w:rsidRPr="00881601" w:rsidRDefault="00881601" w:rsidP="00881601">
      <w:pPr>
        <w:spacing w:after="0"/>
        <w:rPr>
          <w:rFonts w:ascii="Cambria" w:hAnsi="Cambria"/>
          <w:sz w:val="24"/>
          <w:szCs w:val="24"/>
        </w:rPr>
      </w:pPr>
    </w:p>
    <w:p w:rsidR="00881601" w:rsidRPr="006F0E17" w:rsidRDefault="001B15CE" w:rsidP="00881601">
      <w:pPr>
        <w:pStyle w:val="ListParagraph"/>
        <w:numPr>
          <w:ilvl w:val="0"/>
          <w:numId w:val="1"/>
        </w:numPr>
        <w:spacing w:after="0"/>
        <w:rPr>
          <w:rFonts w:ascii="Cambria" w:hAnsi="Cambria"/>
          <w:i/>
          <w:sz w:val="24"/>
          <w:szCs w:val="24"/>
        </w:rPr>
      </w:pPr>
      <w:r w:rsidRPr="006F0E17">
        <w:rPr>
          <w:rFonts w:ascii="Cambria" w:hAnsi="Cambria"/>
          <w:i/>
          <w:sz w:val="24"/>
          <w:szCs w:val="24"/>
        </w:rPr>
        <w:t xml:space="preserve">Students learn best when they are given a chance to </w:t>
      </w:r>
      <w:r w:rsidRPr="006F0E17">
        <w:rPr>
          <w:rFonts w:ascii="Cambria" w:hAnsi="Cambria"/>
          <w:i/>
          <w:sz w:val="24"/>
          <w:szCs w:val="24"/>
          <w:highlight w:val="yellow"/>
        </w:rPr>
        <w:t>interact with your personalized supplemental material</w:t>
      </w:r>
      <w:r w:rsidRPr="006F0E17">
        <w:rPr>
          <w:rFonts w:ascii="Cambria" w:hAnsi="Cambria"/>
          <w:i/>
          <w:sz w:val="24"/>
          <w:szCs w:val="24"/>
        </w:rPr>
        <w:t>.</w:t>
      </w:r>
    </w:p>
    <w:p w:rsidR="00881601" w:rsidRPr="006F0E17" w:rsidRDefault="00881601" w:rsidP="00881601">
      <w:pPr>
        <w:pStyle w:val="ListParagraph"/>
        <w:spacing w:after="0"/>
        <w:rPr>
          <w:rFonts w:ascii="Cambria" w:hAnsi="Cambria"/>
          <w:i/>
          <w:sz w:val="24"/>
          <w:szCs w:val="24"/>
        </w:rPr>
      </w:pPr>
    </w:p>
    <w:p w:rsidR="00881601" w:rsidRPr="006F0E17" w:rsidRDefault="00881601" w:rsidP="00881601">
      <w:pPr>
        <w:pStyle w:val="ListParagraph"/>
        <w:numPr>
          <w:ilvl w:val="0"/>
          <w:numId w:val="1"/>
        </w:numPr>
        <w:spacing w:after="0"/>
        <w:rPr>
          <w:rFonts w:ascii="Cambria" w:hAnsi="Cambria"/>
          <w:i/>
          <w:sz w:val="24"/>
          <w:szCs w:val="24"/>
        </w:rPr>
      </w:pPr>
      <w:r w:rsidRPr="006F0E17">
        <w:rPr>
          <w:rFonts w:ascii="Cambria" w:hAnsi="Cambria"/>
          <w:i/>
          <w:sz w:val="24"/>
          <w:szCs w:val="24"/>
        </w:rPr>
        <w:t xml:space="preserve">The lesson makes sense when your students are </w:t>
      </w:r>
      <w:r w:rsidRPr="006F0E17">
        <w:rPr>
          <w:rFonts w:ascii="Cambria" w:hAnsi="Cambria"/>
          <w:i/>
          <w:sz w:val="24"/>
          <w:szCs w:val="24"/>
          <w:highlight w:val="yellow"/>
        </w:rPr>
        <w:t>held accountable for a product to complete</w:t>
      </w:r>
      <w:r w:rsidRPr="006F0E17">
        <w:rPr>
          <w:rFonts w:ascii="Cambria" w:hAnsi="Cambria"/>
          <w:i/>
          <w:sz w:val="24"/>
          <w:szCs w:val="24"/>
        </w:rPr>
        <w:t xml:space="preserve"> within a given amount of class time.</w:t>
      </w:r>
    </w:p>
    <w:p w:rsidR="00881601" w:rsidRPr="006F0E17" w:rsidRDefault="00881601" w:rsidP="00881601">
      <w:pPr>
        <w:pStyle w:val="ListParagraph"/>
        <w:spacing w:after="0"/>
        <w:rPr>
          <w:rFonts w:ascii="Cambria" w:hAnsi="Cambria"/>
          <w:i/>
          <w:sz w:val="24"/>
          <w:szCs w:val="24"/>
        </w:rPr>
      </w:pPr>
    </w:p>
    <w:p w:rsidR="00881601" w:rsidRPr="006F0E17" w:rsidRDefault="00E61D2B" w:rsidP="00881601">
      <w:pPr>
        <w:pStyle w:val="ListParagraph"/>
        <w:numPr>
          <w:ilvl w:val="0"/>
          <w:numId w:val="1"/>
        </w:numPr>
        <w:spacing w:after="0"/>
        <w:rPr>
          <w:rFonts w:ascii="Cambria" w:hAnsi="Cambria"/>
          <w:i/>
          <w:sz w:val="24"/>
          <w:szCs w:val="24"/>
        </w:rPr>
      </w:pPr>
      <w:r w:rsidRPr="006F0E17">
        <w:rPr>
          <w:rFonts w:ascii="Cambria" w:hAnsi="Cambria"/>
          <w:i/>
          <w:sz w:val="24"/>
          <w:szCs w:val="24"/>
        </w:rPr>
        <w:t xml:space="preserve">The worksheets </w:t>
      </w:r>
      <w:r w:rsidRPr="006F0E17">
        <w:rPr>
          <w:rFonts w:ascii="Cambria" w:hAnsi="Cambria"/>
          <w:i/>
          <w:sz w:val="24"/>
          <w:szCs w:val="24"/>
          <w:highlight w:val="yellow"/>
        </w:rPr>
        <w:t>cater</w:t>
      </w:r>
      <w:r w:rsidR="001B15CE" w:rsidRPr="006F0E17">
        <w:rPr>
          <w:rFonts w:ascii="Cambria" w:hAnsi="Cambria"/>
          <w:i/>
          <w:sz w:val="24"/>
          <w:szCs w:val="24"/>
          <w:highlight w:val="yellow"/>
        </w:rPr>
        <w:t xml:space="preserve"> to YOUR lesson plan</w:t>
      </w:r>
      <w:r w:rsidR="00052B58" w:rsidRPr="006F0E17">
        <w:rPr>
          <w:rFonts w:ascii="Cambria" w:hAnsi="Cambria"/>
          <w:i/>
          <w:sz w:val="24"/>
          <w:szCs w:val="24"/>
          <w:highlight w:val="yellow"/>
        </w:rPr>
        <w:t>s</w:t>
      </w:r>
      <w:r w:rsidR="001B15CE" w:rsidRPr="006F0E17">
        <w:rPr>
          <w:rFonts w:ascii="Cambria" w:hAnsi="Cambria"/>
          <w:i/>
          <w:sz w:val="24"/>
          <w:szCs w:val="24"/>
        </w:rPr>
        <w:t>; your lesson</w:t>
      </w:r>
      <w:r w:rsidR="00052B58" w:rsidRPr="006F0E17">
        <w:rPr>
          <w:rFonts w:ascii="Cambria" w:hAnsi="Cambria"/>
          <w:i/>
          <w:sz w:val="24"/>
          <w:szCs w:val="24"/>
        </w:rPr>
        <w:t>s should not revolve around a worksheet created specifically for another person’s lesson plan</w:t>
      </w:r>
      <w:r w:rsidR="001B15CE" w:rsidRPr="006F0E17">
        <w:rPr>
          <w:rFonts w:ascii="Cambria" w:hAnsi="Cambria"/>
          <w:i/>
          <w:sz w:val="24"/>
          <w:szCs w:val="24"/>
        </w:rPr>
        <w:t>.</w:t>
      </w:r>
    </w:p>
    <w:p w:rsidR="00881601" w:rsidRPr="006F0E17" w:rsidRDefault="00881601" w:rsidP="00881601">
      <w:pPr>
        <w:pStyle w:val="ListParagraph"/>
        <w:spacing w:after="0"/>
        <w:rPr>
          <w:rFonts w:ascii="Cambria" w:hAnsi="Cambria"/>
          <w:i/>
          <w:sz w:val="24"/>
          <w:szCs w:val="24"/>
        </w:rPr>
      </w:pPr>
    </w:p>
    <w:p w:rsidR="001B15CE" w:rsidRPr="006F0E17" w:rsidRDefault="00052B58" w:rsidP="00881601">
      <w:pPr>
        <w:pStyle w:val="ListParagraph"/>
        <w:numPr>
          <w:ilvl w:val="0"/>
          <w:numId w:val="1"/>
        </w:numPr>
        <w:spacing w:after="0"/>
        <w:rPr>
          <w:rFonts w:ascii="Cambria" w:hAnsi="Cambria"/>
          <w:i/>
          <w:sz w:val="24"/>
          <w:szCs w:val="24"/>
        </w:rPr>
      </w:pPr>
      <w:r w:rsidRPr="006F0E17">
        <w:rPr>
          <w:rFonts w:ascii="Cambria" w:hAnsi="Cambria"/>
          <w:i/>
          <w:sz w:val="24"/>
          <w:szCs w:val="24"/>
        </w:rPr>
        <w:t xml:space="preserve">Both you and your students will avoid </w:t>
      </w:r>
      <w:r w:rsidRPr="006F0E17">
        <w:rPr>
          <w:rFonts w:ascii="Cambria" w:hAnsi="Cambria"/>
          <w:i/>
          <w:sz w:val="24"/>
          <w:szCs w:val="24"/>
          <w:highlight w:val="yellow"/>
        </w:rPr>
        <w:t>confusing and/or unnecessary sections</w:t>
      </w:r>
      <w:r w:rsidRPr="006F0E17">
        <w:rPr>
          <w:rFonts w:ascii="Cambria" w:hAnsi="Cambria"/>
          <w:i/>
          <w:sz w:val="24"/>
          <w:szCs w:val="24"/>
        </w:rPr>
        <w:t xml:space="preserve"> in previously-made worksheet.</w:t>
      </w:r>
    </w:p>
    <w:p w:rsidR="006F0E17" w:rsidRDefault="006F0E17" w:rsidP="006F0E17">
      <w:pPr>
        <w:spacing w:after="0"/>
        <w:jc w:val="center"/>
        <w:rPr>
          <w:rFonts w:ascii="Cambria" w:hAnsi="Cambria"/>
          <w:sz w:val="24"/>
          <w:szCs w:val="24"/>
        </w:rPr>
      </w:pPr>
    </w:p>
    <w:p w:rsidR="006F0E17" w:rsidRDefault="006F0E17" w:rsidP="006F0E17">
      <w:pPr>
        <w:spacing w:after="0"/>
        <w:jc w:val="center"/>
        <w:rPr>
          <w:rFonts w:ascii="Cambria" w:hAnsi="Cambria"/>
          <w:sz w:val="24"/>
          <w:szCs w:val="24"/>
        </w:rPr>
      </w:pPr>
    </w:p>
    <w:p w:rsidR="00052B58" w:rsidRPr="006F0E17" w:rsidRDefault="00901FA5" w:rsidP="006F0E17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It’s really quite simple to create your own worksheets once you’ve gotten into the habit of constructing</w:t>
      </w:r>
      <w:bookmarkStart w:id="0" w:name="_GoBack"/>
      <w:bookmarkEnd w:id="0"/>
      <w:r>
        <w:rPr>
          <w:rFonts w:ascii="Cambria" w:hAnsi="Cambria"/>
          <w:sz w:val="24"/>
          <w:szCs w:val="24"/>
        </w:rPr>
        <w:t xml:space="preserve"> them. Here are a few useful t</w:t>
      </w:r>
      <w:r w:rsidR="00052B58" w:rsidRPr="006F0E17">
        <w:rPr>
          <w:rFonts w:ascii="Cambria" w:hAnsi="Cambria"/>
          <w:sz w:val="24"/>
          <w:szCs w:val="24"/>
        </w:rPr>
        <w:t xml:space="preserve">ips </w:t>
      </w:r>
      <w:r>
        <w:rPr>
          <w:rFonts w:ascii="Cambria" w:hAnsi="Cambria"/>
          <w:sz w:val="24"/>
          <w:szCs w:val="24"/>
        </w:rPr>
        <w:t>to keep in mind.</w:t>
      </w:r>
    </w:p>
    <w:p w:rsidR="00052B58" w:rsidRDefault="00052B58" w:rsidP="00052B58">
      <w:pPr>
        <w:spacing w:after="0"/>
        <w:rPr>
          <w:rFonts w:ascii="Cambria" w:hAnsi="Cambria"/>
          <w:sz w:val="24"/>
          <w:szCs w:val="24"/>
        </w:rPr>
      </w:pPr>
    </w:p>
    <w:p w:rsidR="00052B58" w:rsidRDefault="00052B58" w:rsidP="00052B58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Use your skills in</w:t>
      </w:r>
      <w:r w:rsidR="006F0E17">
        <w:rPr>
          <w:rFonts w:ascii="Cambria" w:hAnsi="Cambria"/>
          <w:sz w:val="24"/>
          <w:szCs w:val="24"/>
        </w:rPr>
        <w:t xml:space="preserve"> backward planning. Before you create any questions, prompts, or instructions for activities, t</w:t>
      </w:r>
      <w:r>
        <w:rPr>
          <w:rFonts w:ascii="Cambria" w:hAnsi="Cambria"/>
          <w:sz w:val="24"/>
          <w:szCs w:val="24"/>
        </w:rPr>
        <w:t>hink first of what you’d like th</w:t>
      </w:r>
      <w:r w:rsidR="006F0E17">
        <w:rPr>
          <w:rFonts w:ascii="Cambria" w:hAnsi="Cambria"/>
          <w:sz w:val="24"/>
          <w:szCs w:val="24"/>
        </w:rPr>
        <w:t>e students to learn by completing this worksheet.</w:t>
      </w:r>
    </w:p>
    <w:p w:rsidR="00052B58" w:rsidRDefault="00052B58" w:rsidP="00052B58">
      <w:pPr>
        <w:pStyle w:val="ListParagraph"/>
        <w:spacing w:after="0"/>
        <w:rPr>
          <w:rFonts w:ascii="Cambria" w:hAnsi="Cambria"/>
          <w:sz w:val="24"/>
          <w:szCs w:val="24"/>
        </w:rPr>
      </w:pPr>
    </w:p>
    <w:p w:rsidR="00052B58" w:rsidRDefault="006F0E17" w:rsidP="00052B58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Create those questions, prompts, and/or activity instructions to encourage higher-order thinking</w:t>
      </w:r>
      <w:r w:rsidR="00052B58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“Yes or no” answers should be limited to surveys and questionnaires.</w:t>
      </w:r>
    </w:p>
    <w:p w:rsidR="00052B58" w:rsidRDefault="00052B58" w:rsidP="00052B58">
      <w:pPr>
        <w:pStyle w:val="ListParagraph"/>
        <w:spacing w:after="0"/>
        <w:rPr>
          <w:rFonts w:ascii="Cambria" w:hAnsi="Cambria"/>
          <w:sz w:val="24"/>
          <w:szCs w:val="24"/>
        </w:rPr>
      </w:pPr>
    </w:p>
    <w:p w:rsidR="00052B58" w:rsidRDefault="006F0E17" w:rsidP="00052B58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Include an essential questions or debriefing section toward the end of the worksheet to have students reflect on what they’ve learned overall.</w:t>
      </w:r>
    </w:p>
    <w:p w:rsidR="00052B58" w:rsidRDefault="00052B58" w:rsidP="00052B58">
      <w:pPr>
        <w:pStyle w:val="ListParagraph"/>
        <w:spacing w:after="0"/>
        <w:rPr>
          <w:rFonts w:ascii="Cambria" w:hAnsi="Cambria"/>
          <w:sz w:val="24"/>
          <w:szCs w:val="24"/>
        </w:rPr>
      </w:pPr>
    </w:p>
    <w:p w:rsidR="00052B58" w:rsidRDefault="006F0E17" w:rsidP="00052B58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Offer plenty of space for writing. Students should focus on the objectives of the worksheet; not the unnecessarily narrow space provided for their responses.</w:t>
      </w:r>
    </w:p>
    <w:p w:rsidR="00052B58" w:rsidRDefault="00052B58" w:rsidP="00052B58">
      <w:pPr>
        <w:pStyle w:val="ListParagraph"/>
        <w:spacing w:after="0"/>
        <w:rPr>
          <w:rFonts w:ascii="Cambria" w:hAnsi="Cambria"/>
          <w:sz w:val="24"/>
          <w:szCs w:val="24"/>
        </w:rPr>
      </w:pPr>
    </w:p>
    <w:p w:rsidR="0071405E" w:rsidRPr="00901FA5" w:rsidRDefault="00052B58" w:rsidP="0071405E">
      <w:pPr>
        <w:pStyle w:val="ListParagraph"/>
        <w:numPr>
          <w:ilvl w:val="0"/>
          <w:numId w:val="2"/>
        </w:num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If </w:t>
      </w:r>
      <w:r w:rsidR="006F0E17">
        <w:rPr>
          <w:rFonts w:ascii="Cambria" w:hAnsi="Cambria"/>
          <w:sz w:val="24"/>
          <w:szCs w:val="24"/>
        </w:rPr>
        <w:t>times allows, take the opportunity to make the worksheet</w:t>
      </w:r>
      <w:r w:rsidR="0071405E">
        <w:rPr>
          <w:rFonts w:ascii="Cambria" w:hAnsi="Cambria"/>
          <w:sz w:val="24"/>
          <w:szCs w:val="24"/>
        </w:rPr>
        <w:t xml:space="preserve"> aesthetically pleasing</w:t>
      </w:r>
      <w:r w:rsidR="006F0E17">
        <w:rPr>
          <w:rFonts w:ascii="Cambria" w:hAnsi="Cambria"/>
          <w:sz w:val="24"/>
          <w:szCs w:val="24"/>
        </w:rPr>
        <w:t xml:space="preserve">. </w:t>
      </w:r>
      <w:r w:rsidR="0071405E">
        <w:rPr>
          <w:rFonts w:ascii="Cambria" w:hAnsi="Cambria"/>
          <w:sz w:val="24"/>
          <w:szCs w:val="24"/>
        </w:rPr>
        <w:t>This can include anything from font, images, tables, lines to write on, etc.</w:t>
      </w:r>
    </w:p>
    <w:sectPr w:rsidR="0071405E" w:rsidRPr="00901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401B1"/>
    <w:multiLevelType w:val="hybridMultilevel"/>
    <w:tmpl w:val="2C426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37256"/>
    <w:multiLevelType w:val="hybridMultilevel"/>
    <w:tmpl w:val="58D8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CE"/>
    <w:rsid w:val="0001505D"/>
    <w:rsid w:val="00026CA0"/>
    <w:rsid w:val="00052B58"/>
    <w:rsid w:val="00053135"/>
    <w:rsid w:val="00055C78"/>
    <w:rsid w:val="000911AD"/>
    <w:rsid w:val="000B5D54"/>
    <w:rsid w:val="000C34C3"/>
    <w:rsid w:val="000F03FF"/>
    <w:rsid w:val="00102A59"/>
    <w:rsid w:val="0011428C"/>
    <w:rsid w:val="00131E42"/>
    <w:rsid w:val="00133AD9"/>
    <w:rsid w:val="0013734B"/>
    <w:rsid w:val="001506FC"/>
    <w:rsid w:val="00160662"/>
    <w:rsid w:val="001B15CE"/>
    <w:rsid w:val="002526B6"/>
    <w:rsid w:val="00256714"/>
    <w:rsid w:val="002B6EC9"/>
    <w:rsid w:val="002C59FC"/>
    <w:rsid w:val="002F7554"/>
    <w:rsid w:val="00327741"/>
    <w:rsid w:val="003560A7"/>
    <w:rsid w:val="00373F5A"/>
    <w:rsid w:val="003F0D89"/>
    <w:rsid w:val="003F1B80"/>
    <w:rsid w:val="003F214A"/>
    <w:rsid w:val="004328B6"/>
    <w:rsid w:val="00444230"/>
    <w:rsid w:val="00451BE3"/>
    <w:rsid w:val="00460E08"/>
    <w:rsid w:val="0047376C"/>
    <w:rsid w:val="00481F19"/>
    <w:rsid w:val="00491203"/>
    <w:rsid w:val="00493C29"/>
    <w:rsid w:val="004F6445"/>
    <w:rsid w:val="00521E47"/>
    <w:rsid w:val="00532291"/>
    <w:rsid w:val="0055130A"/>
    <w:rsid w:val="00567BC6"/>
    <w:rsid w:val="00581383"/>
    <w:rsid w:val="005819F9"/>
    <w:rsid w:val="005A6E6B"/>
    <w:rsid w:val="005C13C0"/>
    <w:rsid w:val="005E64E5"/>
    <w:rsid w:val="00603421"/>
    <w:rsid w:val="006038C7"/>
    <w:rsid w:val="006073C3"/>
    <w:rsid w:val="00612880"/>
    <w:rsid w:val="00614BD5"/>
    <w:rsid w:val="006167A0"/>
    <w:rsid w:val="00620413"/>
    <w:rsid w:val="00635B2E"/>
    <w:rsid w:val="006413E2"/>
    <w:rsid w:val="00651ADE"/>
    <w:rsid w:val="00663B7F"/>
    <w:rsid w:val="0067603B"/>
    <w:rsid w:val="006A46A4"/>
    <w:rsid w:val="006C35FD"/>
    <w:rsid w:val="006D1F90"/>
    <w:rsid w:val="006E3204"/>
    <w:rsid w:val="006F0E17"/>
    <w:rsid w:val="006F2CDD"/>
    <w:rsid w:val="007024DF"/>
    <w:rsid w:val="007048CC"/>
    <w:rsid w:val="0071405E"/>
    <w:rsid w:val="00730409"/>
    <w:rsid w:val="007426AC"/>
    <w:rsid w:val="00772DEC"/>
    <w:rsid w:val="007734B2"/>
    <w:rsid w:val="00781CAB"/>
    <w:rsid w:val="0078256E"/>
    <w:rsid w:val="00793009"/>
    <w:rsid w:val="007D0DA4"/>
    <w:rsid w:val="00824E2D"/>
    <w:rsid w:val="00842604"/>
    <w:rsid w:val="00851B89"/>
    <w:rsid w:val="00853B9E"/>
    <w:rsid w:val="00871543"/>
    <w:rsid w:val="00881601"/>
    <w:rsid w:val="008A4CF2"/>
    <w:rsid w:val="008D3148"/>
    <w:rsid w:val="008D4FE0"/>
    <w:rsid w:val="00901FA5"/>
    <w:rsid w:val="00903F7E"/>
    <w:rsid w:val="00926538"/>
    <w:rsid w:val="00941AEF"/>
    <w:rsid w:val="009436F5"/>
    <w:rsid w:val="009740DF"/>
    <w:rsid w:val="0097634E"/>
    <w:rsid w:val="009E3636"/>
    <w:rsid w:val="00A0676E"/>
    <w:rsid w:val="00A76697"/>
    <w:rsid w:val="00A8066D"/>
    <w:rsid w:val="00A85B8D"/>
    <w:rsid w:val="00A909F5"/>
    <w:rsid w:val="00A9348B"/>
    <w:rsid w:val="00AB66FF"/>
    <w:rsid w:val="00AF5328"/>
    <w:rsid w:val="00AF6890"/>
    <w:rsid w:val="00B4416E"/>
    <w:rsid w:val="00B712ED"/>
    <w:rsid w:val="00BA3910"/>
    <w:rsid w:val="00BC5936"/>
    <w:rsid w:val="00BD7D60"/>
    <w:rsid w:val="00BF22B4"/>
    <w:rsid w:val="00C22951"/>
    <w:rsid w:val="00C243D1"/>
    <w:rsid w:val="00C37DDC"/>
    <w:rsid w:val="00C50C35"/>
    <w:rsid w:val="00C72634"/>
    <w:rsid w:val="00C96986"/>
    <w:rsid w:val="00CD2B7A"/>
    <w:rsid w:val="00CE1E2D"/>
    <w:rsid w:val="00CE27F9"/>
    <w:rsid w:val="00CE3819"/>
    <w:rsid w:val="00CF0B05"/>
    <w:rsid w:val="00D24A5C"/>
    <w:rsid w:val="00D25574"/>
    <w:rsid w:val="00D3290A"/>
    <w:rsid w:val="00D43D42"/>
    <w:rsid w:val="00D63500"/>
    <w:rsid w:val="00D96251"/>
    <w:rsid w:val="00DC13B6"/>
    <w:rsid w:val="00E40675"/>
    <w:rsid w:val="00E46A3C"/>
    <w:rsid w:val="00E61D2B"/>
    <w:rsid w:val="00E62B00"/>
    <w:rsid w:val="00E90E4E"/>
    <w:rsid w:val="00E97680"/>
    <w:rsid w:val="00ED7590"/>
    <w:rsid w:val="00F2007C"/>
    <w:rsid w:val="00F5645C"/>
    <w:rsid w:val="00F97628"/>
    <w:rsid w:val="00FA2049"/>
    <w:rsid w:val="00FD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6A138-6962-4D6B-B1EF-78E13A05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 Souvannarath</dc:creator>
  <cp:keywords/>
  <dc:description/>
  <cp:lastModifiedBy>Lucky Souvannarath</cp:lastModifiedBy>
  <cp:revision>2</cp:revision>
  <dcterms:created xsi:type="dcterms:W3CDTF">2015-04-27T18:20:00Z</dcterms:created>
  <dcterms:modified xsi:type="dcterms:W3CDTF">2015-04-28T15:25:00Z</dcterms:modified>
</cp:coreProperties>
</file>